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Notatki z daily stand-upu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Zespół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/ wydanie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Status według osób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Osoba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Zrobione / w toku</w:t>
            </w:r>
          </w:p>
        </w:tc>
        <w:tc>
          <w:tcPr>
            <w:tcW w:type="dxa" w:w="2160"/>
          </w:tcPr>
          <w:p>
            <w:r>
              <w:rPr>
                <w:b/>
              </w:rPr>
              <w:t>Kolejne kroki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Przeszkody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color w:val="5B21B6"/>
        </w:rPr>
        <w:t>Przeszkody i ryzyka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Decyzje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Notatki z daily stand-upu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