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Protokół ze spotkania kick-off projektu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Projekt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Kierownik projektu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Cele i kryteria sukcesu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 zakresie / poza zakresem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Role i obowiązki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Osoba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Rola / obowiązki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Kamienie milowe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Kamień milowy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Ryzyka i zależności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Decyzje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ze spotkania kick-off projektu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