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One-on-one meeting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Meeting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Minutes taken 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Manager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Team member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Summary</w:t>
      </w:r>
    </w:p>
    <w:p/>
    <w:p>
      <w:pPr>
        <w:pStyle w:val="Heading2"/>
      </w:pPr>
      <w:r>
        <w:rPr>
          <w:color w:val="5B21B6"/>
        </w:rPr>
        <w:t>Participants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Wins and progress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Challenges and blockers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Feedback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Career and growth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Decisions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Action items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Next meeting</w:t>
      </w:r>
    </w:p>
    <w:p/>
    <w:p>
      <w:r>
        <w:rPr>
          <w:color w:val="6B7280"/>
          <w:sz w:val="16"/>
        </w:rPr>
        <w:t>Template from www.minutesmaster.ai — or let MinutesMaster write these minutes from your recording.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One-on-one meeting notes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