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Interviewprotokoll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Anlass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und Uhrzeit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Ort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Protokollführung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Befragte Person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Interviewer/in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Forschungsziel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Zusammenfassung</w:t>
      </w:r>
    </w:p>
    <w:p/>
    <w:p>
      <w:pPr>
        <w:pStyle w:val="Heading2"/>
      </w:pPr>
      <w:r>
        <w:rPr>
          <w:color w:val="5B21B6"/>
        </w:rPr>
        <w:t>Teilnehmer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Profil der befragten Person</w:t>
      </w:r>
    </w:p>
    <w:p/>
    <w:p>
      <w:pPr>
        <w:pStyle w:val="Heading2"/>
      </w:pPr>
      <w:r>
        <w:rPr>
          <w:color w:val="5B21B6"/>
        </w:rPr>
        <w:t>Wichtigste Erkenntnisse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Bemerkenswerte Zitate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Probleme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Funktionswünsche und Ideen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Fragen und Antworten</w:t>
      </w:r>
    </w:p>
    <w:p>
      <w:r>
        <w:rPr>
          <w:b/>
        </w:rPr>
        <w:t xml:space="preserve">Frage: </w:t>
      </w:r>
    </w:p>
    <w:p>
      <w:r>
        <w:rPr>
          <w:b/>
        </w:rPr>
        <w:t xml:space="preserve">Antwort: </w:t>
      </w:r>
    </w:p>
    <w:p>
      <w:r>
        <w:rPr>
          <w:b/>
        </w:rPr>
        <w:t xml:space="preserve">Gefragt von: </w:t>
      </w:r>
    </w:p>
    <w:p>
      <w:pPr>
        <w:pStyle w:val="Heading2"/>
      </w:pPr>
      <w:r>
        <w:rPr>
          <w:color w:val="5B21B6"/>
        </w:rPr>
        <w:t>Aufgaben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Verantwortlich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Aufgabe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Frist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Nächstes Meeting</w:t>
      </w:r>
    </w:p>
    <w:p/>
    <w:p>
      <w:r>
        <w:rPr>
          <w:color w:val="6B7280"/>
          <w:sz w:val="16"/>
        </w:rPr>
        <w:t>Vorlage von www.minutesmaster.ai – oder lassen Sie MinutesMaster dieses Protokoll aus Ihrer Aufnahme schreiben.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Interviewprotokoll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